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2E3" w:rsidRDefault="00E84D4B" w:rsidP="00DC49FA">
      <w:pPr>
        <w:rPr>
          <w:rFonts w:ascii="Arial" w:hAnsi="Arial"/>
          <w:b/>
          <w:sz w:val="21"/>
          <w:szCs w:val="21"/>
        </w:rPr>
      </w:pPr>
      <w:r>
        <w:rPr>
          <w:rFonts w:ascii="Arial" w:hAnsi="Arial" w:cs="Arial"/>
          <w:b/>
          <w:bCs/>
          <w:noProof/>
          <w:color w:val="999999"/>
        </w:rPr>
        <mc:AlternateContent>
          <mc:Choice Requires="wps">
            <w:drawing>
              <wp:anchor distT="45720" distB="45720" distL="114300" distR="114300" simplePos="0" relativeHeight="251659264" behindDoc="0" locked="0" layoutInCell="1" allowOverlap="1" wp14:anchorId="089E8625" wp14:editId="448CFB74">
                <wp:simplePos x="0" y="0"/>
                <wp:positionH relativeFrom="column">
                  <wp:posOffset>10160</wp:posOffset>
                </wp:positionH>
                <wp:positionV relativeFrom="paragraph">
                  <wp:posOffset>-6350</wp:posOffset>
                </wp:positionV>
                <wp:extent cx="5914390" cy="1005840"/>
                <wp:effectExtent l="19050" t="19050" r="10160" b="228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1005840"/>
                        </a:xfrm>
                        <a:prstGeom prst="rect">
                          <a:avLst/>
                        </a:prstGeom>
                        <a:solidFill>
                          <a:srgbClr val="FFFFFF">
                            <a:alpha val="0"/>
                          </a:srgbClr>
                        </a:solidFill>
                        <a:ln w="28575" cmpd="dbl">
                          <a:solidFill>
                            <a:srgbClr val="000000"/>
                          </a:solidFill>
                          <a:miter lim="800000"/>
                          <a:headEnd/>
                          <a:tailEnd/>
                        </a:ln>
                      </wps:spPr>
                      <wps:txbx>
                        <w:txbxContent>
                          <w:p w:rsidR="00E84D4B" w:rsidRPr="00AA5D0E" w:rsidRDefault="003D3B93" w:rsidP="00E84D4B">
                            <w:pPr>
                              <w:spacing w:after="0"/>
                              <w:rPr>
                                <w:rFonts w:ascii="Arial" w:hAnsi="Arial" w:cs="Arial"/>
                                <w:b/>
                              </w:rPr>
                            </w:pPr>
                            <w:r>
                              <w:rPr>
                                <w:rFonts w:ascii="Arial" w:hAnsi="Arial" w:cs="Arial"/>
                                <w:b/>
                              </w:rPr>
                              <w:t>SOP# 306</w:t>
                            </w:r>
                            <w:r w:rsidR="00E84D4B" w:rsidRPr="00AA5D0E">
                              <w:rPr>
                                <w:rFonts w:ascii="Arial" w:hAnsi="Arial" w:cs="Arial"/>
                                <w:b/>
                              </w:rPr>
                              <w:tab/>
                            </w:r>
                            <w:r w:rsidR="00E84D4B" w:rsidRPr="00AA5D0E">
                              <w:rPr>
                                <w:rFonts w:ascii="Arial" w:hAnsi="Arial" w:cs="Arial"/>
                                <w:b/>
                              </w:rPr>
                              <w:tab/>
                            </w:r>
                            <w:r w:rsidR="00E84D4B" w:rsidRPr="00AA5D0E">
                              <w:rPr>
                                <w:rFonts w:ascii="Arial" w:hAnsi="Arial" w:cs="Arial"/>
                                <w:b/>
                              </w:rPr>
                              <w:tab/>
                            </w:r>
                            <w:r w:rsidR="00E84D4B" w:rsidRPr="00AA5D0E">
                              <w:rPr>
                                <w:rFonts w:ascii="Arial" w:hAnsi="Arial" w:cs="Arial"/>
                                <w:b/>
                              </w:rPr>
                              <w:tab/>
                            </w:r>
                            <w:r w:rsidR="00E84D4B" w:rsidRPr="00AA5D0E">
                              <w:rPr>
                                <w:rFonts w:ascii="Arial" w:hAnsi="Arial" w:cs="Arial"/>
                                <w:b/>
                              </w:rPr>
                              <w:tab/>
                            </w:r>
                            <w:r w:rsidR="00E84D4B" w:rsidRPr="00AA5D0E">
                              <w:rPr>
                                <w:rFonts w:ascii="Arial" w:hAnsi="Arial" w:cs="Arial"/>
                                <w:b/>
                              </w:rPr>
                              <w:tab/>
                            </w:r>
                            <w:r w:rsidR="00E84D4B" w:rsidRPr="00AA5D0E">
                              <w:rPr>
                                <w:rFonts w:ascii="Arial" w:hAnsi="Arial" w:cs="Arial"/>
                                <w:b/>
                              </w:rPr>
                              <w:tab/>
                            </w:r>
                            <w:r w:rsidR="00E84D4B" w:rsidRPr="00AA5D0E">
                              <w:rPr>
                                <w:rFonts w:ascii="Arial" w:hAnsi="Arial" w:cs="Arial"/>
                                <w:b/>
                              </w:rPr>
                              <w:tab/>
                              <w:t>Approved By:</w:t>
                            </w:r>
                          </w:p>
                          <w:p w:rsidR="00E84D4B" w:rsidRPr="00AA5D0E" w:rsidRDefault="00DC49FA" w:rsidP="00E84D4B">
                            <w:pPr>
                              <w:spacing w:after="0"/>
                              <w:rPr>
                                <w:rFonts w:ascii="Arial" w:hAnsi="Arial" w:cs="Arial"/>
                                <w:b/>
                              </w:rPr>
                            </w:pPr>
                            <w:r>
                              <w:rPr>
                                <w:rFonts w:ascii="Arial" w:hAnsi="Arial" w:cs="Arial"/>
                                <w:b/>
                              </w:rPr>
                              <w:t>Uniform Policy</w:t>
                            </w:r>
                            <w:r w:rsidR="00E84D4B" w:rsidRPr="00AA5D0E">
                              <w:rPr>
                                <w:rFonts w:ascii="Arial" w:hAnsi="Arial" w:cs="Arial"/>
                                <w:b/>
                              </w:rPr>
                              <w:tab/>
                            </w:r>
                            <w:r w:rsidR="00E84D4B" w:rsidRPr="00AA5D0E">
                              <w:rPr>
                                <w:rFonts w:ascii="Arial" w:hAnsi="Arial" w:cs="Arial"/>
                                <w:b/>
                              </w:rPr>
                              <w:tab/>
                            </w:r>
                            <w:r w:rsidR="00E84D4B" w:rsidRPr="00AA5D0E">
                              <w:rPr>
                                <w:rFonts w:ascii="Arial" w:hAnsi="Arial" w:cs="Arial"/>
                                <w:b/>
                              </w:rPr>
                              <w:tab/>
                            </w:r>
                            <w:r w:rsidR="00E84D4B" w:rsidRPr="00AA5D0E">
                              <w:rPr>
                                <w:rFonts w:ascii="Arial" w:hAnsi="Arial" w:cs="Arial"/>
                                <w:b/>
                              </w:rPr>
                              <w:tab/>
                            </w:r>
                            <w:r w:rsidR="00E84D4B" w:rsidRPr="00AA5D0E">
                              <w:rPr>
                                <w:rFonts w:ascii="Arial" w:hAnsi="Arial" w:cs="Arial"/>
                                <w:b/>
                              </w:rPr>
                              <w:tab/>
                            </w:r>
                            <w:r w:rsidR="00E84D4B" w:rsidRPr="00AA5D0E">
                              <w:rPr>
                                <w:rFonts w:ascii="Arial" w:hAnsi="Arial" w:cs="Arial"/>
                                <w:b/>
                              </w:rPr>
                              <w:tab/>
                            </w:r>
                          </w:p>
                          <w:p w:rsidR="00E84D4B" w:rsidRPr="00AA5D0E" w:rsidRDefault="00E84D4B" w:rsidP="00E84D4B">
                            <w:pPr>
                              <w:spacing w:after="0"/>
                              <w:rPr>
                                <w:rFonts w:ascii="Arial" w:hAnsi="Arial" w:cs="Arial"/>
                                <w:b/>
                              </w:rPr>
                            </w:pPr>
                            <w:r w:rsidRPr="00AA5D0E">
                              <w:rPr>
                                <w:rFonts w:ascii="Arial" w:hAnsi="Arial" w:cs="Arial"/>
                                <w:b/>
                              </w:rPr>
                              <w:t>Effective:</w:t>
                            </w:r>
                            <w:r w:rsidRPr="00AA5D0E">
                              <w:rPr>
                                <w:rFonts w:ascii="Arial" w:hAnsi="Arial" w:cs="Arial"/>
                                <w:b/>
                              </w:rPr>
                              <w:tab/>
                            </w:r>
                            <w:r>
                              <w:rPr>
                                <w:rFonts w:ascii="Arial" w:hAnsi="Arial" w:cs="Arial"/>
                                <w:b/>
                              </w:rPr>
                              <w:t>June 30, 2016</w:t>
                            </w:r>
                            <w:r w:rsidRPr="00AA5D0E">
                              <w:rPr>
                                <w:rFonts w:ascii="Arial" w:hAnsi="Arial" w:cs="Arial"/>
                                <w:b/>
                              </w:rPr>
                              <w:tab/>
                            </w:r>
                            <w:r w:rsidRPr="00AA5D0E">
                              <w:rPr>
                                <w:rFonts w:ascii="Arial" w:hAnsi="Arial" w:cs="Arial"/>
                                <w:b/>
                              </w:rPr>
                              <w:tab/>
                            </w:r>
                            <w:r w:rsidRPr="00AA5D0E">
                              <w:rPr>
                                <w:rFonts w:ascii="Arial" w:hAnsi="Arial" w:cs="Arial"/>
                                <w:b/>
                              </w:rPr>
                              <w:tab/>
                            </w:r>
                            <w:r w:rsidRPr="00AA5D0E">
                              <w:rPr>
                                <w:rFonts w:ascii="Arial" w:hAnsi="Arial" w:cs="Arial"/>
                                <w:b/>
                              </w:rPr>
                              <w:tab/>
                            </w:r>
                            <w:r w:rsidRPr="00AA5D0E">
                              <w:rPr>
                                <w:rFonts w:ascii="Arial" w:hAnsi="Arial" w:cs="Arial"/>
                                <w:b/>
                              </w:rPr>
                              <w:tab/>
                            </w:r>
                          </w:p>
                          <w:p w:rsidR="00E84D4B" w:rsidRPr="00AA5D0E" w:rsidRDefault="00E84D4B" w:rsidP="00E84D4B">
                            <w:pPr>
                              <w:spacing w:after="0"/>
                              <w:rPr>
                                <w:rFonts w:ascii="Arial" w:hAnsi="Arial" w:cs="Arial"/>
                                <w:b/>
                              </w:rPr>
                            </w:pPr>
                            <w:r>
                              <w:rPr>
                                <w:rFonts w:ascii="Arial" w:hAnsi="Arial" w:cs="Arial"/>
                                <w:b/>
                              </w:rPr>
                              <w:t>Updated</w:t>
                            </w:r>
                            <w:r w:rsidRPr="00AA5D0E">
                              <w:rPr>
                                <w:rFonts w:ascii="Arial" w:hAnsi="Arial" w:cs="Arial"/>
                                <w:b/>
                              </w:rPr>
                              <w:t>:</w:t>
                            </w:r>
                            <w:r w:rsidRPr="00AA5D0E">
                              <w:rPr>
                                <w:rFonts w:ascii="Arial" w:hAnsi="Arial" w:cs="Arial"/>
                                <w:b/>
                              </w:rPr>
                              <w:tab/>
                            </w:r>
                            <w:r>
                              <w:rPr>
                                <w:rFonts w:ascii="Arial" w:hAnsi="Arial" w:cs="Arial"/>
                                <w:b/>
                              </w:rPr>
                              <w:t>N/A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Chad Newland</w:t>
                            </w:r>
                          </w:p>
                          <w:p w:rsidR="00E84D4B" w:rsidRPr="00AA5D0E" w:rsidRDefault="00E84D4B" w:rsidP="00E84D4B">
                            <w:pPr>
                              <w:spacing w:after="0"/>
                              <w:rPr>
                                <w:rFonts w:ascii="Arial" w:hAnsi="Arial" w:cs="Arial"/>
                                <w:b/>
                              </w:rPr>
                            </w:pPr>
                            <w:r>
                              <w:rPr>
                                <w:rFonts w:ascii="Arial" w:hAnsi="Arial" w:cs="Arial"/>
                                <w:b/>
                              </w:rPr>
                              <w:t>Reviewed</w:t>
                            </w:r>
                            <w:r w:rsidRPr="00AA5D0E">
                              <w:rPr>
                                <w:rFonts w:ascii="Arial" w:hAnsi="Arial" w:cs="Arial"/>
                                <w:b/>
                              </w:rPr>
                              <w:t>:</w:t>
                            </w:r>
                            <w:r w:rsidRPr="00AA5D0E">
                              <w:rPr>
                                <w:rFonts w:ascii="Arial" w:hAnsi="Arial" w:cs="Arial"/>
                                <w:b/>
                              </w:rPr>
                              <w:tab/>
                            </w:r>
                            <w:r>
                              <w:rPr>
                                <w:rFonts w:ascii="Arial" w:hAnsi="Arial" w:cs="Arial"/>
                                <w:b/>
                              </w:rPr>
                              <w:t>June 30, 2016</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Operations Manager</w:t>
                            </w:r>
                            <w:r>
                              <w:rPr>
                                <w:rFonts w:ascii="Arial" w:hAnsi="Arial" w:cs="Arial"/>
                                <w:b/>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89E8625" id="_x0000_t202" coordsize="21600,21600" o:spt="202" path="m,l,21600r21600,l21600,xe">
                <v:stroke joinstyle="miter"/>
                <v:path gradientshapeok="t" o:connecttype="rect"/>
              </v:shapetype>
              <v:shape id="Text Box 3" o:spid="_x0000_s1026" type="#_x0000_t202" style="position:absolute;margin-left:.8pt;margin-top:-.5pt;width:465.7pt;height:7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" strokeweight="2.25pt">
                <v:fill opacity="0"/>
                <v:stroke linestyle="thinThin"/>
                <v:textbox>
                  <w:txbxContent>
                    <w:p w:rsidR="00E84D4B" w:rsidRPr="00AA5D0E" w:rsidRDefault="003D3B93" w:rsidP="00E84D4B">
                      <w:pPr>
                        <w:spacing w:after="0"/>
                        <w:rPr>
                          <w:rFonts w:ascii="Arial" w:hAnsi="Arial" w:cs="Arial"/>
                          <w:b/>
                        </w:rPr>
                      </w:pPr>
                      <w:r>
                        <w:rPr>
                          <w:rFonts w:ascii="Arial" w:hAnsi="Arial" w:cs="Arial"/>
                          <w:b/>
                        </w:rPr>
                        <w:t>SOP# 306</w:t>
                      </w:r>
                      <w:bookmarkStart w:id="1" w:name="_GoBack"/>
                      <w:bookmarkEnd w:id="1"/>
                      <w:r w:rsidR="00E84D4B" w:rsidRPr="00AA5D0E">
                        <w:rPr>
                          <w:rFonts w:ascii="Arial" w:hAnsi="Arial" w:cs="Arial"/>
                          <w:b/>
                        </w:rPr>
                        <w:tab/>
                      </w:r>
                      <w:r w:rsidR="00E84D4B" w:rsidRPr="00AA5D0E">
                        <w:rPr>
                          <w:rFonts w:ascii="Arial" w:hAnsi="Arial" w:cs="Arial"/>
                          <w:b/>
                        </w:rPr>
                        <w:tab/>
                      </w:r>
                      <w:r w:rsidR="00E84D4B" w:rsidRPr="00AA5D0E">
                        <w:rPr>
                          <w:rFonts w:ascii="Arial" w:hAnsi="Arial" w:cs="Arial"/>
                          <w:b/>
                        </w:rPr>
                        <w:tab/>
                      </w:r>
                      <w:r w:rsidR="00E84D4B" w:rsidRPr="00AA5D0E">
                        <w:rPr>
                          <w:rFonts w:ascii="Arial" w:hAnsi="Arial" w:cs="Arial"/>
                          <w:b/>
                        </w:rPr>
                        <w:tab/>
                      </w:r>
                      <w:r w:rsidR="00E84D4B" w:rsidRPr="00AA5D0E">
                        <w:rPr>
                          <w:rFonts w:ascii="Arial" w:hAnsi="Arial" w:cs="Arial"/>
                          <w:b/>
                        </w:rPr>
                        <w:tab/>
                      </w:r>
                      <w:r w:rsidR="00E84D4B" w:rsidRPr="00AA5D0E">
                        <w:rPr>
                          <w:rFonts w:ascii="Arial" w:hAnsi="Arial" w:cs="Arial"/>
                          <w:b/>
                        </w:rPr>
                        <w:tab/>
                      </w:r>
                      <w:r w:rsidR="00E84D4B" w:rsidRPr="00AA5D0E">
                        <w:rPr>
                          <w:rFonts w:ascii="Arial" w:hAnsi="Arial" w:cs="Arial"/>
                          <w:b/>
                        </w:rPr>
                        <w:tab/>
                      </w:r>
                      <w:r w:rsidR="00E84D4B" w:rsidRPr="00AA5D0E">
                        <w:rPr>
                          <w:rFonts w:ascii="Arial" w:hAnsi="Arial" w:cs="Arial"/>
                          <w:b/>
                        </w:rPr>
                        <w:tab/>
                        <w:t>Approved By:</w:t>
                      </w:r>
                    </w:p>
                    <w:p w:rsidR="00E84D4B" w:rsidRPr="00AA5D0E" w:rsidRDefault="00DC49FA" w:rsidP="00E84D4B">
                      <w:pPr>
                        <w:spacing w:after="0"/>
                        <w:rPr>
                          <w:rFonts w:ascii="Arial" w:hAnsi="Arial" w:cs="Arial"/>
                          <w:b/>
                        </w:rPr>
                      </w:pPr>
                      <w:r>
                        <w:rPr>
                          <w:rFonts w:ascii="Arial" w:hAnsi="Arial" w:cs="Arial"/>
                          <w:b/>
                        </w:rPr>
                        <w:t>Uniform Policy</w:t>
                      </w:r>
                      <w:r w:rsidR="00E84D4B" w:rsidRPr="00AA5D0E">
                        <w:rPr>
                          <w:rFonts w:ascii="Arial" w:hAnsi="Arial" w:cs="Arial"/>
                          <w:b/>
                        </w:rPr>
                        <w:tab/>
                      </w:r>
                      <w:r w:rsidR="00E84D4B" w:rsidRPr="00AA5D0E">
                        <w:rPr>
                          <w:rFonts w:ascii="Arial" w:hAnsi="Arial" w:cs="Arial"/>
                          <w:b/>
                        </w:rPr>
                        <w:tab/>
                      </w:r>
                      <w:r w:rsidR="00E84D4B" w:rsidRPr="00AA5D0E">
                        <w:rPr>
                          <w:rFonts w:ascii="Arial" w:hAnsi="Arial" w:cs="Arial"/>
                          <w:b/>
                        </w:rPr>
                        <w:tab/>
                      </w:r>
                      <w:r w:rsidR="00E84D4B" w:rsidRPr="00AA5D0E">
                        <w:rPr>
                          <w:rFonts w:ascii="Arial" w:hAnsi="Arial" w:cs="Arial"/>
                          <w:b/>
                        </w:rPr>
                        <w:tab/>
                      </w:r>
                      <w:r w:rsidR="00E84D4B" w:rsidRPr="00AA5D0E">
                        <w:rPr>
                          <w:rFonts w:ascii="Arial" w:hAnsi="Arial" w:cs="Arial"/>
                          <w:b/>
                        </w:rPr>
                        <w:tab/>
                      </w:r>
                      <w:r w:rsidR="00E84D4B" w:rsidRPr="00AA5D0E">
                        <w:rPr>
                          <w:rFonts w:ascii="Arial" w:hAnsi="Arial" w:cs="Arial"/>
                          <w:b/>
                        </w:rPr>
                        <w:tab/>
                      </w:r>
                    </w:p>
                    <w:p w:rsidR="00E84D4B" w:rsidRPr="00AA5D0E" w:rsidRDefault="00E84D4B" w:rsidP="00E84D4B">
                      <w:pPr>
                        <w:spacing w:after="0"/>
                        <w:rPr>
                          <w:rFonts w:ascii="Arial" w:hAnsi="Arial" w:cs="Arial"/>
                          <w:b/>
                        </w:rPr>
                      </w:pPr>
                      <w:r w:rsidRPr="00AA5D0E">
                        <w:rPr>
                          <w:rFonts w:ascii="Arial" w:hAnsi="Arial" w:cs="Arial"/>
                          <w:b/>
                        </w:rPr>
                        <w:t>Effective:</w:t>
                      </w:r>
                      <w:r w:rsidRPr="00AA5D0E">
                        <w:rPr>
                          <w:rFonts w:ascii="Arial" w:hAnsi="Arial" w:cs="Arial"/>
                          <w:b/>
                        </w:rPr>
                        <w:tab/>
                      </w:r>
                      <w:r>
                        <w:rPr>
                          <w:rFonts w:ascii="Arial" w:hAnsi="Arial" w:cs="Arial"/>
                          <w:b/>
                        </w:rPr>
                        <w:t>June 30, 2016</w:t>
                      </w:r>
                      <w:r w:rsidRPr="00AA5D0E">
                        <w:rPr>
                          <w:rFonts w:ascii="Arial" w:hAnsi="Arial" w:cs="Arial"/>
                          <w:b/>
                        </w:rPr>
                        <w:tab/>
                      </w:r>
                      <w:r w:rsidRPr="00AA5D0E">
                        <w:rPr>
                          <w:rFonts w:ascii="Arial" w:hAnsi="Arial" w:cs="Arial"/>
                          <w:b/>
                        </w:rPr>
                        <w:tab/>
                      </w:r>
                      <w:r w:rsidRPr="00AA5D0E">
                        <w:rPr>
                          <w:rFonts w:ascii="Arial" w:hAnsi="Arial" w:cs="Arial"/>
                          <w:b/>
                        </w:rPr>
                        <w:tab/>
                      </w:r>
                      <w:r w:rsidRPr="00AA5D0E">
                        <w:rPr>
                          <w:rFonts w:ascii="Arial" w:hAnsi="Arial" w:cs="Arial"/>
                          <w:b/>
                        </w:rPr>
                        <w:tab/>
                      </w:r>
                      <w:r w:rsidRPr="00AA5D0E">
                        <w:rPr>
                          <w:rFonts w:ascii="Arial" w:hAnsi="Arial" w:cs="Arial"/>
                          <w:b/>
                        </w:rPr>
                        <w:tab/>
                      </w:r>
                    </w:p>
                    <w:p w:rsidR="00E84D4B" w:rsidRPr="00AA5D0E" w:rsidRDefault="00E84D4B" w:rsidP="00E84D4B">
                      <w:pPr>
                        <w:spacing w:after="0"/>
                        <w:rPr>
                          <w:rFonts w:ascii="Arial" w:hAnsi="Arial" w:cs="Arial"/>
                          <w:b/>
                        </w:rPr>
                      </w:pPr>
                      <w:r>
                        <w:rPr>
                          <w:rFonts w:ascii="Arial" w:hAnsi="Arial" w:cs="Arial"/>
                          <w:b/>
                        </w:rPr>
                        <w:t>Updated</w:t>
                      </w:r>
                      <w:r w:rsidRPr="00AA5D0E">
                        <w:rPr>
                          <w:rFonts w:ascii="Arial" w:hAnsi="Arial" w:cs="Arial"/>
                          <w:b/>
                        </w:rPr>
                        <w:t>:</w:t>
                      </w:r>
                      <w:r w:rsidRPr="00AA5D0E">
                        <w:rPr>
                          <w:rFonts w:ascii="Arial" w:hAnsi="Arial" w:cs="Arial"/>
                          <w:b/>
                        </w:rPr>
                        <w:tab/>
                      </w:r>
                      <w:r>
                        <w:rPr>
                          <w:rFonts w:ascii="Arial" w:hAnsi="Arial" w:cs="Arial"/>
                          <w:b/>
                        </w:rPr>
                        <w:t>N/A</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Chad Newland</w:t>
                      </w:r>
                    </w:p>
                    <w:p w:rsidR="00E84D4B" w:rsidRPr="00AA5D0E" w:rsidRDefault="00E84D4B" w:rsidP="00E84D4B">
                      <w:pPr>
                        <w:spacing w:after="0"/>
                        <w:rPr>
                          <w:rFonts w:ascii="Arial" w:hAnsi="Arial" w:cs="Arial"/>
                          <w:b/>
                        </w:rPr>
                      </w:pPr>
                      <w:r>
                        <w:rPr>
                          <w:rFonts w:ascii="Arial" w:hAnsi="Arial" w:cs="Arial"/>
                          <w:b/>
                        </w:rPr>
                        <w:t>Reviewed</w:t>
                      </w:r>
                      <w:r w:rsidRPr="00AA5D0E">
                        <w:rPr>
                          <w:rFonts w:ascii="Arial" w:hAnsi="Arial" w:cs="Arial"/>
                          <w:b/>
                        </w:rPr>
                        <w:t>:</w:t>
                      </w:r>
                      <w:r w:rsidRPr="00AA5D0E">
                        <w:rPr>
                          <w:rFonts w:ascii="Arial" w:hAnsi="Arial" w:cs="Arial"/>
                          <w:b/>
                        </w:rPr>
                        <w:tab/>
                      </w:r>
                      <w:r>
                        <w:rPr>
                          <w:rFonts w:ascii="Arial" w:hAnsi="Arial" w:cs="Arial"/>
                          <w:b/>
                        </w:rPr>
                        <w:t>June 30, 2016</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Operations Manager</w:t>
                      </w:r>
                      <w:r>
                        <w:rPr>
                          <w:rFonts w:ascii="Arial" w:hAnsi="Arial" w:cs="Arial"/>
                          <w:b/>
                        </w:rPr>
                        <w:tab/>
                      </w:r>
                    </w:p>
                  </w:txbxContent>
                </v:textbox>
                <w10:wrap type="square"/>
              </v:shape>
            </w:pict>
          </mc:Fallback>
        </mc:AlternateContent>
      </w:r>
      <w:r w:rsidR="00DC49FA" w:rsidRPr="008164FC">
        <w:rPr>
          <w:rFonts w:ascii="Arial" w:hAnsi="Arial"/>
          <w:b/>
          <w:sz w:val="21"/>
          <w:szCs w:val="21"/>
        </w:rPr>
        <w:t>Purpose</w:t>
      </w:r>
    </w:p>
    <w:p w:rsidR="00DC49FA" w:rsidRPr="008164FC" w:rsidRDefault="00DC49FA" w:rsidP="00EE22E3">
      <w:pPr>
        <w:rPr>
          <w:rFonts w:ascii="Arial" w:hAnsi="Arial"/>
          <w:sz w:val="21"/>
          <w:szCs w:val="21"/>
        </w:rPr>
      </w:pPr>
      <w:r w:rsidRPr="008164FC">
        <w:rPr>
          <w:rFonts w:ascii="Arial" w:hAnsi="Arial"/>
          <w:sz w:val="21"/>
          <w:szCs w:val="21"/>
        </w:rPr>
        <w:t>In accordance with acceptable professional standards in the business community and minimal Personal Protective Equipment (PPE) standards, the following policy shall apply for all applicable uniform employees.  Field employees are provided with the resources to protect themselves when their work environment exposes them to hazardous conditions.</w:t>
      </w:r>
    </w:p>
    <w:p w:rsidR="0054277B" w:rsidRDefault="00DC49FA" w:rsidP="0054277B">
      <w:pPr>
        <w:spacing w:line="360" w:lineRule="auto"/>
        <w:rPr>
          <w:rFonts w:ascii="Arial" w:hAnsi="Arial"/>
          <w:b/>
          <w:sz w:val="21"/>
          <w:szCs w:val="21"/>
        </w:rPr>
      </w:pPr>
      <w:r w:rsidRPr="008164FC">
        <w:rPr>
          <w:rFonts w:ascii="Arial" w:hAnsi="Arial"/>
          <w:b/>
          <w:sz w:val="21"/>
          <w:szCs w:val="21"/>
        </w:rPr>
        <w:t>Policy</w:t>
      </w:r>
    </w:p>
    <w:p w:rsidR="00DC49FA" w:rsidRPr="008164FC" w:rsidRDefault="00EE22E3" w:rsidP="00EE22E3">
      <w:pPr>
        <w:spacing w:line="360" w:lineRule="auto"/>
        <w:rPr>
          <w:rFonts w:ascii="Arial" w:hAnsi="Arial"/>
          <w:sz w:val="21"/>
          <w:szCs w:val="21"/>
        </w:rPr>
      </w:pPr>
      <w:r>
        <w:rPr>
          <w:rFonts w:ascii="Arial" w:hAnsi="Arial"/>
          <w:sz w:val="21"/>
          <w:szCs w:val="21"/>
        </w:rPr>
        <w:t>1.</w:t>
      </w:r>
      <w:r w:rsidR="00DC49FA" w:rsidRPr="008164FC">
        <w:rPr>
          <w:rFonts w:ascii="Arial" w:hAnsi="Arial"/>
          <w:sz w:val="21"/>
          <w:szCs w:val="21"/>
        </w:rPr>
        <w:t>Uniform Dress Code</w:t>
      </w:r>
    </w:p>
    <w:p w:rsidR="00DC49FA" w:rsidRPr="008164FC" w:rsidRDefault="00DC49FA" w:rsidP="00DC49FA">
      <w:pPr>
        <w:numPr>
          <w:ilvl w:val="1"/>
          <w:numId w:val="3"/>
        </w:numPr>
        <w:spacing w:after="0" w:line="240" w:lineRule="auto"/>
        <w:rPr>
          <w:rFonts w:ascii="Arial" w:hAnsi="Arial"/>
          <w:sz w:val="21"/>
          <w:szCs w:val="21"/>
        </w:rPr>
      </w:pPr>
      <w:r w:rsidRPr="008164FC">
        <w:rPr>
          <w:rFonts w:ascii="Arial" w:hAnsi="Arial"/>
          <w:sz w:val="21"/>
          <w:szCs w:val="21"/>
        </w:rPr>
        <w:t>Uniforms are designed to provide safety and easy identification of American Medical Response employees while on duty.  No employee will be permitted to add, delete, or wear any other style of uniform, emblem, or pin in lieu of this uniform policy without specific authorization from management.</w:t>
      </w:r>
    </w:p>
    <w:p w:rsidR="00DC49FA" w:rsidRPr="008164FC" w:rsidRDefault="00DC49FA" w:rsidP="00DC49FA">
      <w:pPr>
        <w:numPr>
          <w:ilvl w:val="1"/>
          <w:numId w:val="3"/>
        </w:numPr>
        <w:spacing w:after="0" w:line="240" w:lineRule="auto"/>
        <w:rPr>
          <w:rFonts w:ascii="Arial" w:hAnsi="Arial"/>
          <w:sz w:val="21"/>
          <w:szCs w:val="21"/>
        </w:rPr>
      </w:pPr>
      <w:r w:rsidRPr="008164FC">
        <w:rPr>
          <w:rFonts w:ascii="Arial" w:hAnsi="Arial"/>
          <w:sz w:val="21"/>
          <w:szCs w:val="21"/>
        </w:rPr>
        <w:t>Wearing uniforms while not on duty or while performing non-company related business is prohibited.</w:t>
      </w:r>
    </w:p>
    <w:p w:rsidR="00DC49FA" w:rsidRPr="008164FC" w:rsidRDefault="00DC49FA" w:rsidP="00DC49FA">
      <w:pPr>
        <w:numPr>
          <w:ilvl w:val="1"/>
          <w:numId w:val="3"/>
        </w:numPr>
        <w:spacing w:after="0" w:line="240" w:lineRule="auto"/>
        <w:rPr>
          <w:rFonts w:ascii="Arial" w:hAnsi="Arial"/>
          <w:sz w:val="21"/>
          <w:szCs w:val="21"/>
        </w:rPr>
      </w:pPr>
      <w:r w:rsidRPr="008164FC">
        <w:rPr>
          <w:rFonts w:ascii="Arial" w:hAnsi="Arial"/>
          <w:sz w:val="21"/>
          <w:szCs w:val="21"/>
        </w:rPr>
        <w:t xml:space="preserve">Employees are responsible to wear and maintain his/her uniform in a clean, orderly fashion at all times and in accordance with this policy.  The Company reserves the right to designate all types, styles and colors of uniforms issued to each employee.  </w:t>
      </w:r>
    </w:p>
    <w:p w:rsidR="00DC49FA" w:rsidRPr="008164FC" w:rsidRDefault="00DC49FA" w:rsidP="00DC49FA">
      <w:pPr>
        <w:numPr>
          <w:ilvl w:val="1"/>
          <w:numId w:val="3"/>
        </w:numPr>
        <w:spacing w:after="0" w:line="240" w:lineRule="auto"/>
        <w:rPr>
          <w:rFonts w:ascii="Arial" w:hAnsi="Arial"/>
          <w:sz w:val="21"/>
          <w:szCs w:val="21"/>
        </w:rPr>
      </w:pPr>
      <w:r w:rsidRPr="008164FC">
        <w:rPr>
          <w:rFonts w:ascii="Arial" w:hAnsi="Arial"/>
          <w:sz w:val="21"/>
          <w:szCs w:val="21"/>
        </w:rPr>
        <w:t>Employee uniforms are not considered personal safety equipment. As such, employees are required to utilize the appropriate issued safety equipment and that provided in every ambulance.</w:t>
      </w:r>
    </w:p>
    <w:p w:rsidR="00EE22E3" w:rsidRDefault="00DC49FA" w:rsidP="00BA2680">
      <w:pPr>
        <w:numPr>
          <w:ilvl w:val="1"/>
          <w:numId w:val="3"/>
        </w:numPr>
        <w:spacing w:after="0" w:line="240" w:lineRule="auto"/>
        <w:rPr>
          <w:rFonts w:ascii="Arial" w:hAnsi="Arial"/>
          <w:sz w:val="21"/>
          <w:szCs w:val="21"/>
        </w:rPr>
      </w:pPr>
      <w:r w:rsidRPr="00EE22E3">
        <w:rPr>
          <w:rFonts w:ascii="Arial" w:hAnsi="Arial"/>
          <w:sz w:val="21"/>
          <w:szCs w:val="21"/>
        </w:rPr>
        <w:t xml:space="preserve">Worn or damaged uniforms must be replaced.  </w:t>
      </w:r>
    </w:p>
    <w:p w:rsidR="00DC49FA" w:rsidRPr="00EE22E3" w:rsidRDefault="00DC49FA" w:rsidP="000B4EB3">
      <w:pPr>
        <w:numPr>
          <w:ilvl w:val="0"/>
          <w:numId w:val="3"/>
        </w:numPr>
        <w:spacing w:after="0" w:line="240" w:lineRule="auto"/>
        <w:ind w:left="360"/>
        <w:rPr>
          <w:rFonts w:ascii="Arial" w:hAnsi="Arial"/>
          <w:sz w:val="21"/>
          <w:szCs w:val="21"/>
        </w:rPr>
      </w:pPr>
      <w:r w:rsidRPr="00EE22E3">
        <w:rPr>
          <w:rFonts w:ascii="Arial" w:hAnsi="Arial"/>
          <w:sz w:val="21"/>
          <w:szCs w:val="21"/>
        </w:rPr>
        <w:t>Two piece uniforms</w:t>
      </w:r>
    </w:p>
    <w:p w:rsidR="00DC49FA" w:rsidRPr="008164FC" w:rsidRDefault="00DC49FA" w:rsidP="00EE22E3">
      <w:pPr>
        <w:numPr>
          <w:ilvl w:val="1"/>
          <w:numId w:val="5"/>
        </w:numPr>
        <w:spacing w:after="0" w:line="240" w:lineRule="auto"/>
        <w:rPr>
          <w:rFonts w:ascii="Arial" w:hAnsi="Arial"/>
          <w:sz w:val="21"/>
          <w:szCs w:val="21"/>
        </w:rPr>
      </w:pPr>
      <w:r w:rsidRPr="008164FC">
        <w:rPr>
          <w:rFonts w:ascii="Arial" w:hAnsi="Arial"/>
          <w:sz w:val="21"/>
          <w:szCs w:val="21"/>
        </w:rPr>
        <w:t>Must be navy in color</w:t>
      </w:r>
    </w:p>
    <w:p w:rsidR="00DC49FA" w:rsidRPr="008164FC" w:rsidRDefault="00DC49FA" w:rsidP="00EE22E3">
      <w:pPr>
        <w:numPr>
          <w:ilvl w:val="1"/>
          <w:numId w:val="5"/>
        </w:numPr>
        <w:spacing w:after="0" w:line="240" w:lineRule="auto"/>
        <w:rPr>
          <w:rFonts w:ascii="Arial" w:hAnsi="Arial"/>
          <w:sz w:val="21"/>
          <w:szCs w:val="21"/>
        </w:rPr>
      </w:pPr>
      <w:r w:rsidRPr="008164FC">
        <w:rPr>
          <w:rFonts w:ascii="Arial" w:hAnsi="Arial"/>
          <w:sz w:val="21"/>
          <w:szCs w:val="21"/>
        </w:rPr>
        <w:t>Long or short sleeve shirt with sleeves rolled down at all times and buttons secured above breast pockets</w:t>
      </w:r>
    </w:p>
    <w:p w:rsidR="00DC49FA" w:rsidRPr="008164FC" w:rsidRDefault="00DC49FA" w:rsidP="00EE22E3">
      <w:pPr>
        <w:numPr>
          <w:ilvl w:val="1"/>
          <w:numId w:val="5"/>
        </w:numPr>
        <w:spacing w:after="0" w:line="240" w:lineRule="auto"/>
        <w:rPr>
          <w:rFonts w:ascii="Arial" w:hAnsi="Arial"/>
          <w:sz w:val="21"/>
          <w:szCs w:val="21"/>
        </w:rPr>
      </w:pPr>
      <w:r w:rsidRPr="008164FC">
        <w:rPr>
          <w:rFonts w:ascii="Arial" w:hAnsi="Arial"/>
          <w:sz w:val="21"/>
          <w:szCs w:val="21"/>
        </w:rPr>
        <w:t>Company patch with appropriate rank on left sleeve 1 inch below shoulder seam</w:t>
      </w:r>
    </w:p>
    <w:p w:rsidR="00DC49FA" w:rsidRPr="008164FC" w:rsidRDefault="00DC49FA" w:rsidP="00EE22E3">
      <w:pPr>
        <w:numPr>
          <w:ilvl w:val="1"/>
          <w:numId w:val="5"/>
        </w:numPr>
        <w:spacing w:after="0" w:line="240" w:lineRule="auto"/>
        <w:rPr>
          <w:rFonts w:ascii="Arial" w:hAnsi="Arial"/>
          <w:sz w:val="21"/>
          <w:szCs w:val="21"/>
        </w:rPr>
      </w:pPr>
      <w:r w:rsidRPr="008164FC">
        <w:rPr>
          <w:rFonts w:ascii="Arial" w:hAnsi="Arial"/>
          <w:sz w:val="21"/>
          <w:szCs w:val="21"/>
        </w:rPr>
        <w:t>County patch on right sleeve 1 inch below shoulder seam</w:t>
      </w:r>
    </w:p>
    <w:p w:rsidR="00DC49FA" w:rsidRPr="008164FC" w:rsidRDefault="00DC49FA" w:rsidP="00EE22E3">
      <w:pPr>
        <w:numPr>
          <w:ilvl w:val="1"/>
          <w:numId w:val="5"/>
        </w:numPr>
        <w:spacing w:after="0" w:line="240" w:lineRule="auto"/>
        <w:rPr>
          <w:rFonts w:ascii="Arial" w:hAnsi="Arial"/>
          <w:sz w:val="21"/>
          <w:szCs w:val="21"/>
        </w:rPr>
      </w:pPr>
      <w:r w:rsidRPr="008164FC">
        <w:rPr>
          <w:rFonts w:ascii="Arial" w:hAnsi="Arial"/>
          <w:sz w:val="21"/>
          <w:szCs w:val="21"/>
        </w:rPr>
        <w:t xml:space="preserve">Black belt must be worn at all times.  Belt must be black </w:t>
      </w:r>
      <w:r w:rsidR="00EE22E3">
        <w:rPr>
          <w:rFonts w:ascii="Arial" w:hAnsi="Arial"/>
          <w:sz w:val="21"/>
          <w:szCs w:val="21"/>
        </w:rPr>
        <w:t xml:space="preserve">with silver buckle </w:t>
      </w:r>
      <w:r w:rsidRPr="008164FC">
        <w:rPr>
          <w:rFonts w:ascii="Arial" w:hAnsi="Arial"/>
          <w:sz w:val="21"/>
          <w:szCs w:val="21"/>
        </w:rPr>
        <w:t xml:space="preserve">and uniform in appearance.  </w:t>
      </w:r>
    </w:p>
    <w:p w:rsidR="00DC49FA" w:rsidRPr="008164FC" w:rsidRDefault="00DC49FA" w:rsidP="00EE22E3">
      <w:pPr>
        <w:numPr>
          <w:ilvl w:val="1"/>
          <w:numId w:val="5"/>
        </w:numPr>
        <w:spacing w:after="0" w:line="240" w:lineRule="auto"/>
        <w:rPr>
          <w:rFonts w:ascii="Arial" w:hAnsi="Arial"/>
          <w:sz w:val="21"/>
          <w:szCs w:val="21"/>
        </w:rPr>
      </w:pPr>
      <w:r w:rsidRPr="008164FC">
        <w:rPr>
          <w:rFonts w:ascii="Arial" w:hAnsi="Arial"/>
          <w:sz w:val="21"/>
          <w:szCs w:val="21"/>
        </w:rPr>
        <w:t>Pant legs will not be bloused at any time</w:t>
      </w:r>
    </w:p>
    <w:p w:rsidR="00DC49FA" w:rsidRPr="008164FC" w:rsidRDefault="00DC49FA" w:rsidP="00DC49FA">
      <w:pPr>
        <w:rPr>
          <w:rFonts w:ascii="Arial" w:hAnsi="Arial"/>
          <w:sz w:val="21"/>
          <w:szCs w:val="21"/>
        </w:rPr>
      </w:pPr>
    </w:p>
    <w:p w:rsidR="00DC49FA" w:rsidRPr="00EE22E3" w:rsidRDefault="00DC49FA" w:rsidP="00B9230F">
      <w:pPr>
        <w:pStyle w:val="ListParagraph"/>
        <w:numPr>
          <w:ilvl w:val="0"/>
          <w:numId w:val="5"/>
        </w:numPr>
        <w:spacing w:after="0" w:line="240" w:lineRule="auto"/>
        <w:rPr>
          <w:rFonts w:ascii="Arial" w:hAnsi="Arial"/>
          <w:sz w:val="21"/>
          <w:szCs w:val="21"/>
        </w:rPr>
      </w:pPr>
      <w:r w:rsidRPr="00EE22E3">
        <w:rPr>
          <w:rFonts w:ascii="Arial" w:hAnsi="Arial"/>
          <w:sz w:val="21"/>
          <w:szCs w:val="21"/>
        </w:rPr>
        <w:t>Boots (Employee purchase)</w:t>
      </w:r>
    </w:p>
    <w:p w:rsidR="00DC49FA" w:rsidRDefault="00DC49FA" w:rsidP="00353D92">
      <w:pPr>
        <w:numPr>
          <w:ilvl w:val="1"/>
          <w:numId w:val="5"/>
        </w:numPr>
        <w:spacing w:after="0" w:line="240" w:lineRule="auto"/>
        <w:rPr>
          <w:rFonts w:ascii="Arial" w:hAnsi="Arial"/>
          <w:sz w:val="21"/>
          <w:szCs w:val="21"/>
        </w:rPr>
      </w:pPr>
      <w:r w:rsidRPr="00EE22E3">
        <w:rPr>
          <w:rFonts w:ascii="Arial" w:hAnsi="Arial"/>
          <w:sz w:val="21"/>
          <w:szCs w:val="21"/>
        </w:rPr>
        <w:t xml:space="preserve">Shoes that are black in color and of a </w:t>
      </w:r>
      <w:proofErr w:type="spellStart"/>
      <w:r w:rsidRPr="00EE22E3">
        <w:rPr>
          <w:rFonts w:ascii="Arial" w:hAnsi="Arial"/>
          <w:sz w:val="21"/>
          <w:szCs w:val="21"/>
        </w:rPr>
        <w:t>polishable</w:t>
      </w:r>
      <w:proofErr w:type="spellEnd"/>
      <w:r w:rsidRPr="00EE22E3">
        <w:rPr>
          <w:rFonts w:ascii="Arial" w:hAnsi="Arial"/>
          <w:sz w:val="21"/>
          <w:szCs w:val="21"/>
        </w:rPr>
        <w:t xml:space="preserve"> material must be worn while on duty.  Boots are to be kept shined and in good repair.</w:t>
      </w:r>
    </w:p>
    <w:p w:rsidR="00EE22E3" w:rsidRPr="00EE22E3" w:rsidRDefault="00EE22E3" w:rsidP="00EE22E3">
      <w:pPr>
        <w:spacing w:after="0" w:line="240" w:lineRule="auto"/>
        <w:ind w:left="1440"/>
        <w:rPr>
          <w:rFonts w:ascii="Arial" w:hAnsi="Arial"/>
          <w:sz w:val="21"/>
          <w:szCs w:val="21"/>
        </w:rPr>
      </w:pPr>
    </w:p>
    <w:p w:rsidR="00DC49FA" w:rsidRPr="00EE22E3" w:rsidRDefault="00DC49FA" w:rsidP="00EB13E5">
      <w:pPr>
        <w:numPr>
          <w:ilvl w:val="0"/>
          <w:numId w:val="5"/>
        </w:numPr>
        <w:spacing w:after="0" w:line="240" w:lineRule="auto"/>
        <w:rPr>
          <w:rFonts w:ascii="Arial" w:hAnsi="Arial"/>
          <w:sz w:val="21"/>
          <w:szCs w:val="21"/>
        </w:rPr>
      </w:pPr>
      <w:r w:rsidRPr="00EE22E3">
        <w:rPr>
          <w:rFonts w:ascii="Arial" w:hAnsi="Arial"/>
          <w:sz w:val="21"/>
          <w:szCs w:val="21"/>
        </w:rPr>
        <w:lastRenderedPageBreak/>
        <w:t>Identification Badges</w:t>
      </w:r>
    </w:p>
    <w:p w:rsidR="00DC49FA" w:rsidRPr="008164FC" w:rsidRDefault="00DC49FA" w:rsidP="00EE22E3">
      <w:pPr>
        <w:numPr>
          <w:ilvl w:val="1"/>
          <w:numId w:val="6"/>
        </w:numPr>
        <w:spacing w:after="0" w:line="240" w:lineRule="auto"/>
        <w:rPr>
          <w:rFonts w:ascii="Arial" w:hAnsi="Arial"/>
          <w:sz w:val="21"/>
          <w:szCs w:val="21"/>
        </w:rPr>
      </w:pPr>
      <w:r w:rsidRPr="008164FC">
        <w:rPr>
          <w:rFonts w:ascii="Arial" w:hAnsi="Arial"/>
          <w:sz w:val="21"/>
          <w:szCs w:val="21"/>
        </w:rPr>
        <w:t>Must be worn at all times while in uniform</w:t>
      </w:r>
    </w:p>
    <w:p w:rsidR="00DC49FA" w:rsidRPr="008164FC" w:rsidRDefault="00DC49FA" w:rsidP="00EE22E3">
      <w:pPr>
        <w:numPr>
          <w:ilvl w:val="1"/>
          <w:numId w:val="6"/>
        </w:numPr>
        <w:spacing w:after="0" w:line="240" w:lineRule="auto"/>
        <w:rPr>
          <w:rFonts w:ascii="Arial" w:hAnsi="Arial"/>
          <w:sz w:val="21"/>
          <w:szCs w:val="21"/>
        </w:rPr>
      </w:pPr>
      <w:r w:rsidRPr="008164FC">
        <w:rPr>
          <w:rFonts w:ascii="Arial" w:hAnsi="Arial"/>
          <w:sz w:val="21"/>
          <w:szCs w:val="21"/>
        </w:rPr>
        <w:t xml:space="preserve">Must be worn at all times out of uniform while at the Operations Center for any reason </w:t>
      </w:r>
    </w:p>
    <w:p w:rsidR="00DC49FA" w:rsidRPr="008164FC" w:rsidRDefault="00DC49FA" w:rsidP="00EE22E3">
      <w:pPr>
        <w:numPr>
          <w:ilvl w:val="1"/>
          <w:numId w:val="6"/>
        </w:numPr>
        <w:spacing w:after="0" w:line="240" w:lineRule="auto"/>
        <w:rPr>
          <w:rFonts w:ascii="Arial" w:hAnsi="Arial"/>
          <w:sz w:val="21"/>
          <w:szCs w:val="21"/>
        </w:rPr>
      </w:pPr>
      <w:r w:rsidRPr="008164FC">
        <w:rPr>
          <w:rFonts w:ascii="Arial" w:hAnsi="Arial"/>
          <w:sz w:val="21"/>
          <w:szCs w:val="21"/>
        </w:rPr>
        <w:t>Must be worn forward and not defaced in any way (pins, tape, decals, etc.)</w:t>
      </w:r>
    </w:p>
    <w:p w:rsidR="00DC49FA" w:rsidRPr="008164FC" w:rsidRDefault="00DC49FA" w:rsidP="00DC49FA">
      <w:pPr>
        <w:rPr>
          <w:rFonts w:ascii="Arial" w:hAnsi="Arial"/>
          <w:sz w:val="21"/>
          <w:szCs w:val="21"/>
        </w:rPr>
      </w:pPr>
    </w:p>
    <w:p w:rsidR="00DC49FA" w:rsidRPr="00EE22E3" w:rsidRDefault="00DC49FA" w:rsidP="00C37C92">
      <w:pPr>
        <w:numPr>
          <w:ilvl w:val="0"/>
          <w:numId w:val="5"/>
        </w:numPr>
        <w:spacing w:after="0" w:line="240" w:lineRule="auto"/>
        <w:ind w:left="1080"/>
        <w:rPr>
          <w:rFonts w:ascii="Arial" w:hAnsi="Arial"/>
          <w:sz w:val="21"/>
          <w:szCs w:val="21"/>
        </w:rPr>
      </w:pPr>
      <w:r w:rsidRPr="00EE22E3">
        <w:rPr>
          <w:rFonts w:ascii="Arial" w:hAnsi="Arial"/>
          <w:sz w:val="21"/>
          <w:szCs w:val="21"/>
        </w:rPr>
        <w:t>Hats (Optional-employee purchase)</w:t>
      </w:r>
    </w:p>
    <w:p w:rsidR="00DC49FA" w:rsidRPr="008164FC" w:rsidRDefault="00DC49FA" w:rsidP="00EE22E3">
      <w:pPr>
        <w:numPr>
          <w:ilvl w:val="1"/>
          <w:numId w:val="7"/>
        </w:numPr>
        <w:spacing w:after="0" w:line="240" w:lineRule="auto"/>
        <w:rPr>
          <w:rFonts w:ascii="Arial" w:hAnsi="Arial"/>
          <w:sz w:val="21"/>
          <w:szCs w:val="21"/>
        </w:rPr>
      </w:pPr>
      <w:r w:rsidRPr="008164FC">
        <w:rPr>
          <w:rFonts w:ascii="Arial" w:hAnsi="Arial"/>
          <w:sz w:val="21"/>
          <w:szCs w:val="21"/>
        </w:rPr>
        <w:t xml:space="preserve">AMR logo or “Contra Costa County” baseball style hats or knit caps with the AMR logo only from the Company approved vendor may be worn while in uniform. </w:t>
      </w:r>
    </w:p>
    <w:p w:rsidR="00DC49FA" w:rsidRPr="008164FC" w:rsidRDefault="00DC49FA" w:rsidP="00DC49FA">
      <w:pPr>
        <w:numPr>
          <w:ilvl w:val="2"/>
          <w:numId w:val="7"/>
        </w:numPr>
        <w:spacing w:after="0" w:line="240" w:lineRule="auto"/>
        <w:rPr>
          <w:rFonts w:ascii="Arial" w:hAnsi="Arial"/>
          <w:sz w:val="21"/>
          <w:szCs w:val="21"/>
        </w:rPr>
      </w:pPr>
      <w:r w:rsidRPr="008164FC">
        <w:rPr>
          <w:rFonts w:ascii="Arial" w:hAnsi="Arial"/>
          <w:sz w:val="21"/>
          <w:szCs w:val="21"/>
        </w:rPr>
        <w:t>No other hats will be allowed</w:t>
      </w:r>
    </w:p>
    <w:p w:rsidR="00DC49FA" w:rsidRPr="008164FC" w:rsidRDefault="00DC49FA" w:rsidP="00DC49FA">
      <w:pPr>
        <w:rPr>
          <w:rFonts w:ascii="Arial" w:hAnsi="Arial"/>
          <w:sz w:val="21"/>
          <w:szCs w:val="21"/>
        </w:rPr>
      </w:pPr>
    </w:p>
    <w:p w:rsidR="00DC49FA" w:rsidRPr="008164FC" w:rsidRDefault="00DC49FA" w:rsidP="00DC49FA">
      <w:pPr>
        <w:rPr>
          <w:rFonts w:ascii="Arial" w:hAnsi="Arial"/>
          <w:sz w:val="21"/>
          <w:szCs w:val="21"/>
        </w:rPr>
      </w:pPr>
    </w:p>
    <w:p w:rsidR="00DC49FA" w:rsidRPr="00EE22E3" w:rsidRDefault="00DC49FA" w:rsidP="00B21F52">
      <w:pPr>
        <w:numPr>
          <w:ilvl w:val="0"/>
          <w:numId w:val="5"/>
        </w:numPr>
        <w:spacing w:after="0" w:line="240" w:lineRule="auto"/>
        <w:ind w:left="1080"/>
        <w:rPr>
          <w:rFonts w:ascii="Arial" w:hAnsi="Arial"/>
          <w:sz w:val="21"/>
          <w:szCs w:val="21"/>
        </w:rPr>
      </w:pPr>
      <w:r w:rsidRPr="00EE22E3">
        <w:rPr>
          <w:rFonts w:ascii="Arial" w:hAnsi="Arial"/>
          <w:sz w:val="21"/>
          <w:szCs w:val="21"/>
        </w:rPr>
        <w:t>Undershirts/Over shirts (Employee purchase)</w:t>
      </w:r>
    </w:p>
    <w:p w:rsidR="00DC49FA" w:rsidRPr="008164FC" w:rsidRDefault="00DC49FA" w:rsidP="00EE22E3">
      <w:pPr>
        <w:numPr>
          <w:ilvl w:val="1"/>
          <w:numId w:val="8"/>
        </w:numPr>
        <w:spacing w:after="0" w:line="240" w:lineRule="auto"/>
        <w:rPr>
          <w:rFonts w:ascii="Arial" w:hAnsi="Arial"/>
          <w:sz w:val="21"/>
          <w:szCs w:val="21"/>
        </w:rPr>
      </w:pPr>
      <w:r w:rsidRPr="008164FC">
        <w:rPr>
          <w:rFonts w:ascii="Arial" w:hAnsi="Arial"/>
          <w:sz w:val="21"/>
          <w:szCs w:val="21"/>
        </w:rPr>
        <w:t>Navy blue turtleneck or navy blue crew neck undershirts may be worn under the uniform in cold weather.  Only an AMR logo on the undershirt collar may be visible.  The uniform must cover all other logos and printed material.</w:t>
      </w:r>
    </w:p>
    <w:p w:rsidR="00DC49FA" w:rsidRPr="008164FC" w:rsidRDefault="00DC49FA" w:rsidP="00EE22E3">
      <w:pPr>
        <w:numPr>
          <w:ilvl w:val="1"/>
          <w:numId w:val="8"/>
        </w:numPr>
        <w:spacing w:after="0" w:line="240" w:lineRule="auto"/>
        <w:rPr>
          <w:rFonts w:ascii="Arial" w:hAnsi="Arial"/>
          <w:sz w:val="21"/>
          <w:szCs w:val="21"/>
        </w:rPr>
      </w:pPr>
      <w:r w:rsidRPr="008164FC">
        <w:rPr>
          <w:rFonts w:ascii="Arial" w:hAnsi="Arial"/>
          <w:sz w:val="21"/>
          <w:szCs w:val="21"/>
        </w:rPr>
        <w:t>AMR logo, navy blue collared or crew necked sweatshirts from the Company approved vendor may be worn while in uniform, collared uniform shirt must be worn underneath.  No other shirts or logos will be allowed to be worn over the uniform.</w:t>
      </w:r>
    </w:p>
    <w:p w:rsidR="00DC49FA" w:rsidRPr="008164FC" w:rsidRDefault="00DC49FA" w:rsidP="00DC49FA">
      <w:pPr>
        <w:numPr>
          <w:ilvl w:val="2"/>
          <w:numId w:val="8"/>
        </w:numPr>
        <w:spacing w:after="0" w:line="240" w:lineRule="auto"/>
        <w:rPr>
          <w:rFonts w:ascii="Arial" w:hAnsi="Arial"/>
          <w:sz w:val="21"/>
          <w:szCs w:val="21"/>
        </w:rPr>
      </w:pPr>
      <w:r w:rsidRPr="008164FC">
        <w:rPr>
          <w:rFonts w:ascii="Arial" w:hAnsi="Arial"/>
          <w:sz w:val="21"/>
          <w:szCs w:val="21"/>
        </w:rPr>
        <w:t>THE WEARING OF ANOTHER AGENCY'S INSIGNIA ON ANY PART OF THE UNIFORM OR VISIBLE UNDER OR OVER THE UNIFORM IS PROHIBITED.</w:t>
      </w:r>
    </w:p>
    <w:p w:rsidR="00DC49FA" w:rsidRPr="008164FC" w:rsidRDefault="00DC49FA" w:rsidP="00DC49FA">
      <w:pPr>
        <w:ind w:left="2340"/>
        <w:rPr>
          <w:rFonts w:ascii="Arial" w:hAnsi="Arial"/>
          <w:sz w:val="21"/>
          <w:szCs w:val="21"/>
        </w:rPr>
      </w:pPr>
    </w:p>
    <w:p w:rsidR="00DC49FA" w:rsidRPr="008164FC" w:rsidRDefault="00DC49FA" w:rsidP="00DC49FA">
      <w:pPr>
        <w:ind w:left="1080"/>
        <w:rPr>
          <w:rFonts w:ascii="Arial" w:hAnsi="Arial"/>
          <w:b/>
          <w:sz w:val="21"/>
          <w:szCs w:val="21"/>
        </w:rPr>
      </w:pPr>
    </w:p>
    <w:p w:rsidR="00DC49FA" w:rsidRPr="008164FC" w:rsidRDefault="00DC49FA" w:rsidP="00DC49FA">
      <w:pPr>
        <w:ind w:left="1800"/>
        <w:rPr>
          <w:rFonts w:ascii="Arial" w:hAnsi="Arial"/>
          <w:b/>
          <w:sz w:val="21"/>
          <w:szCs w:val="21"/>
        </w:rPr>
      </w:pPr>
    </w:p>
    <w:p w:rsidR="00DC49FA" w:rsidRPr="00EE22E3" w:rsidRDefault="00DC49FA" w:rsidP="000B4441">
      <w:pPr>
        <w:numPr>
          <w:ilvl w:val="0"/>
          <w:numId w:val="5"/>
        </w:numPr>
        <w:spacing w:after="0" w:line="240" w:lineRule="auto"/>
        <w:rPr>
          <w:rFonts w:ascii="Arial" w:hAnsi="Arial"/>
          <w:sz w:val="21"/>
          <w:szCs w:val="21"/>
        </w:rPr>
      </w:pPr>
      <w:r w:rsidRPr="00EE22E3">
        <w:rPr>
          <w:rFonts w:ascii="Arial" w:hAnsi="Arial"/>
          <w:sz w:val="21"/>
          <w:szCs w:val="21"/>
        </w:rPr>
        <w:t>Appearance</w:t>
      </w:r>
    </w:p>
    <w:p w:rsidR="00DC49FA" w:rsidRPr="008164FC" w:rsidRDefault="00DC49FA" w:rsidP="00EE22E3">
      <w:pPr>
        <w:spacing w:after="0" w:line="240" w:lineRule="auto"/>
        <w:ind w:left="1080"/>
        <w:rPr>
          <w:rFonts w:ascii="Arial" w:hAnsi="Arial"/>
          <w:sz w:val="21"/>
          <w:szCs w:val="21"/>
        </w:rPr>
      </w:pPr>
      <w:r w:rsidRPr="008164FC">
        <w:rPr>
          <w:rFonts w:ascii="Arial" w:hAnsi="Arial"/>
          <w:sz w:val="21"/>
          <w:szCs w:val="21"/>
        </w:rPr>
        <w:t>Since the nature of our business will bring us into close physical contact with many persons and in varied situations, the obvious need for good personal appearance and hygiene becomes apparent.</w:t>
      </w:r>
    </w:p>
    <w:p w:rsidR="00DC49FA" w:rsidRPr="008164FC" w:rsidRDefault="00DC49FA" w:rsidP="00DC49FA">
      <w:pPr>
        <w:ind w:left="1080"/>
        <w:rPr>
          <w:rFonts w:ascii="Arial" w:hAnsi="Arial"/>
          <w:sz w:val="21"/>
          <w:szCs w:val="21"/>
        </w:rPr>
      </w:pPr>
      <w:r w:rsidRPr="008164FC">
        <w:rPr>
          <w:rFonts w:ascii="Arial" w:hAnsi="Arial"/>
          <w:sz w:val="21"/>
          <w:szCs w:val="21"/>
        </w:rPr>
        <w:t xml:space="preserve">  </w:t>
      </w:r>
    </w:p>
    <w:p w:rsidR="00DC49FA" w:rsidRPr="00EE22E3" w:rsidRDefault="00DC49FA" w:rsidP="005974E9">
      <w:pPr>
        <w:numPr>
          <w:ilvl w:val="1"/>
          <w:numId w:val="5"/>
        </w:numPr>
        <w:spacing w:after="0" w:line="240" w:lineRule="auto"/>
        <w:rPr>
          <w:rFonts w:ascii="Arial" w:hAnsi="Arial"/>
          <w:sz w:val="21"/>
          <w:szCs w:val="21"/>
        </w:rPr>
      </w:pPr>
      <w:r w:rsidRPr="00EE22E3">
        <w:rPr>
          <w:rFonts w:ascii="Arial" w:hAnsi="Arial"/>
          <w:sz w:val="21"/>
          <w:szCs w:val="21"/>
        </w:rPr>
        <w:t>Hair</w:t>
      </w:r>
    </w:p>
    <w:p w:rsidR="00DC49FA" w:rsidRPr="008164FC" w:rsidRDefault="00DC49FA" w:rsidP="00EE22E3">
      <w:pPr>
        <w:numPr>
          <w:ilvl w:val="2"/>
          <w:numId w:val="9"/>
        </w:numPr>
        <w:spacing w:after="0" w:line="240" w:lineRule="auto"/>
        <w:rPr>
          <w:rFonts w:ascii="Arial" w:hAnsi="Arial"/>
          <w:sz w:val="21"/>
          <w:szCs w:val="21"/>
        </w:rPr>
      </w:pPr>
      <w:r w:rsidRPr="008164FC">
        <w:rPr>
          <w:rFonts w:ascii="Arial" w:hAnsi="Arial"/>
          <w:sz w:val="21"/>
          <w:szCs w:val="21"/>
        </w:rPr>
        <w:t xml:space="preserve">Hair must be kept clean and </w:t>
      </w:r>
      <w:r w:rsidR="00EE22E3" w:rsidRPr="008164FC">
        <w:rPr>
          <w:rFonts w:ascii="Arial" w:hAnsi="Arial"/>
          <w:sz w:val="21"/>
          <w:szCs w:val="21"/>
        </w:rPr>
        <w:t>well-groomed</w:t>
      </w:r>
      <w:r w:rsidRPr="008164FC">
        <w:rPr>
          <w:rFonts w:ascii="Arial" w:hAnsi="Arial"/>
          <w:sz w:val="21"/>
          <w:szCs w:val="21"/>
        </w:rPr>
        <w:t xml:space="preserve"> so as to avoid any potential interference with vision or work performance.</w:t>
      </w:r>
    </w:p>
    <w:p w:rsidR="00DC49FA" w:rsidRPr="008164FC" w:rsidRDefault="00DC49FA" w:rsidP="00DC49FA">
      <w:pPr>
        <w:numPr>
          <w:ilvl w:val="2"/>
          <w:numId w:val="9"/>
        </w:numPr>
        <w:spacing w:after="0" w:line="240" w:lineRule="auto"/>
        <w:rPr>
          <w:rFonts w:ascii="Arial" w:hAnsi="Arial"/>
          <w:sz w:val="21"/>
          <w:szCs w:val="21"/>
        </w:rPr>
      </w:pPr>
      <w:r w:rsidRPr="008164FC">
        <w:rPr>
          <w:rFonts w:ascii="Arial" w:hAnsi="Arial"/>
          <w:sz w:val="21"/>
          <w:szCs w:val="21"/>
        </w:rPr>
        <w:t xml:space="preserve">Hairstyle should reflect the professional image that we are attempting to project to our </w:t>
      </w:r>
      <w:r>
        <w:rPr>
          <w:rFonts w:ascii="Arial" w:hAnsi="Arial"/>
          <w:sz w:val="21"/>
          <w:szCs w:val="21"/>
        </w:rPr>
        <w:t>allied agencies</w:t>
      </w:r>
      <w:r w:rsidRPr="008164FC">
        <w:rPr>
          <w:rFonts w:ascii="Arial" w:hAnsi="Arial"/>
          <w:sz w:val="21"/>
          <w:szCs w:val="21"/>
        </w:rPr>
        <w:t xml:space="preserve"> and colleagues.  Extreme hairstyles will not be permitted.</w:t>
      </w:r>
    </w:p>
    <w:p w:rsidR="00DC49FA" w:rsidRPr="008164FC" w:rsidRDefault="00DC49FA" w:rsidP="00DC49FA">
      <w:pPr>
        <w:rPr>
          <w:rFonts w:ascii="Arial" w:hAnsi="Arial"/>
          <w:sz w:val="21"/>
          <w:szCs w:val="21"/>
        </w:rPr>
      </w:pPr>
    </w:p>
    <w:p w:rsidR="00DC49FA" w:rsidRPr="00EE22E3" w:rsidRDefault="00DC49FA" w:rsidP="00C20041">
      <w:pPr>
        <w:numPr>
          <w:ilvl w:val="1"/>
          <w:numId w:val="5"/>
        </w:numPr>
        <w:spacing w:after="0" w:line="240" w:lineRule="auto"/>
        <w:ind w:left="1080"/>
        <w:rPr>
          <w:rFonts w:ascii="Arial" w:hAnsi="Arial"/>
          <w:sz w:val="21"/>
          <w:szCs w:val="21"/>
        </w:rPr>
      </w:pPr>
      <w:r w:rsidRPr="00EE22E3">
        <w:rPr>
          <w:rFonts w:ascii="Arial" w:hAnsi="Arial"/>
          <w:sz w:val="21"/>
          <w:szCs w:val="21"/>
        </w:rPr>
        <w:t>Facial hair</w:t>
      </w:r>
    </w:p>
    <w:p w:rsidR="00DC49FA" w:rsidRPr="008164FC" w:rsidRDefault="00DC49FA" w:rsidP="00DC49FA">
      <w:pPr>
        <w:numPr>
          <w:ilvl w:val="2"/>
          <w:numId w:val="10"/>
        </w:numPr>
        <w:spacing w:after="0" w:line="240" w:lineRule="auto"/>
        <w:rPr>
          <w:rFonts w:ascii="Arial" w:hAnsi="Arial"/>
          <w:sz w:val="21"/>
          <w:szCs w:val="21"/>
        </w:rPr>
      </w:pPr>
      <w:r w:rsidRPr="008164FC">
        <w:rPr>
          <w:rFonts w:ascii="Arial" w:hAnsi="Arial"/>
          <w:sz w:val="21"/>
          <w:szCs w:val="21"/>
        </w:rPr>
        <w:t xml:space="preserve">Sideburns are to be carefully trimmed and must not extend below the ear lobes.  </w:t>
      </w:r>
    </w:p>
    <w:p w:rsidR="00DC49FA" w:rsidRPr="002A7331" w:rsidRDefault="00EE22E3" w:rsidP="00DC49FA">
      <w:pPr>
        <w:numPr>
          <w:ilvl w:val="2"/>
          <w:numId w:val="10"/>
        </w:numPr>
        <w:spacing w:after="0" w:line="240" w:lineRule="auto"/>
        <w:rPr>
          <w:rFonts w:ascii="Arial" w:hAnsi="Arial"/>
          <w:bCs/>
          <w:sz w:val="21"/>
          <w:szCs w:val="21"/>
        </w:rPr>
      </w:pPr>
      <w:r>
        <w:rPr>
          <w:rFonts w:ascii="Arial" w:hAnsi="Arial"/>
          <w:bCs/>
          <w:sz w:val="21"/>
          <w:szCs w:val="21"/>
        </w:rPr>
        <w:lastRenderedPageBreak/>
        <w:t>Beards</w:t>
      </w:r>
      <w:r w:rsidR="00DC49FA" w:rsidRPr="002A7331">
        <w:rPr>
          <w:rFonts w:ascii="Arial" w:hAnsi="Arial"/>
          <w:bCs/>
          <w:sz w:val="21"/>
          <w:szCs w:val="21"/>
        </w:rPr>
        <w:t xml:space="preserve">, soul patches </w:t>
      </w:r>
      <w:r w:rsidR="00DC49FA">
        <w:rPr>
          <w:rFonts w:ascii="Arial" w:hAnsi="Arial"/>
          <w:bCs/>
          <w:sz w:val="21"/>
          <w:szCs w:val="21"/>
        </w:rPr>
        <w:t xml:space="preserve">and goatees </w:t>
      </w:r>
      <w:r w:rsidR="00DC49FA" w:rsidRPr="002A7331">
        <w:rPr>
          <w:rFonts w:ascii="Arial" w:hAnsi="Arial"/>
          <w:bCs/>
          <w:sz w:val="21"/>
          <w:szCs w:val="21"/>
        </w:rPr>
        <w:t>will be allowed providing;</w:t>
      </w:r>
    </w:p>
    <w:p w:rsidR="00DC49FA" w:rsidRDefault="00DC49FA" w:rsidP="00DC49FA">
      <w:pPr>
        <w:numPr>
          <w:ilvl w:val="3"/>
          <w:numId w:val="10"/>
        </w:numPr>
        <w:spacing w:after="0" w:line="240" w:lineRule="auto"/>
        <w:rPr>
          <w:rFonts w:ascii="Arial" w:hAnsi="Arial"/>
          <w:bCs/>
          <w:sz w:val="21"/>
          <w:szCs w:val="21"/>
        </w:rPr>
      </w:pPr>
      <w:r w:rsidRPr="002A7331">
        <w:rPr>
          <w:rFonts w:ascii="Arial" w:hAnsi="Arial"/>
          <w:bCs/>
          <w:sz w:val="21"/>
          <w:szCs w:val="21"/>
        </w:rPr>
        <w:t>It is in accordance to AMR Respirator Policy #1240</w:t>
      </w:r>
      <w:r w:rsidR="00EE22E3">
        <w:rPr>
          <w:rFonts w:ascii="Arial" w:hAnsi="Arial"/>
          <w:bCs/>
          <w:sz w:val="21"/>
          <w:szCs w:val="21"/>
        </w:rPr>
        <w:t xml:space="preserve"> (for ride along purposes)</w:t>
      </w:r>
    </w:p>
    <w:p w:rsidR="00DC49FA" w:rsidRDefault="00DC49FA" w:rsidP="00DC49FA">
      <w:pPr>
        <w:numPr>
          <w:ilvl w:val="3"/>
          <w:numId w:val="10"/>
        </w:numPr>
        <w:spacing w:after="0" w:line="240" w:lineRule="auto"/>
        <w:rPr>
          <w:rFonts w:ascii="Arial" w:hAnsi="Arial"/>
          <w:bCs/>
          <w:sz w:val="21"/>
          <w:szCs w:val="21"/>
        </w:rPr>
      </w:pPr>
      <w:r w:rsidRPr="002A7331">
        <w:rPr>
          <w:rFonts w:ascii="Arial" w:hAnsi="Arial"/>
          <w:bCs/>
          <w:sz w:val="21"/>
          <w:szCs w:val="21"/>
        </w:rPr>
        <w:t>They are neat and trim</w:t>
      </w:r>
    </w:p>
    <w:p w:rsidR="00DC49FA" w:rsidRDefault="00DC49FA" w:rsidP="00DC49FA">
      <w:pPr>
        <w:numPr>
          <w:ilvl w:val="3"/>
          <w:numId w:val="10"/>
        </w:numPr>
        <w:spacing w:after="0" w:line="240" w:lineRule="auto"/>
        <w:rPr>
          <w:rFonts w:ascii="Arial" w:hAnsi="Arial"/>
          <w:bCs/>
          <w:sz w:val="21"/>
          <w:szCs w:val="21"/>
        </w:rPr>
      </w:pPr>
      <w:r w:rsidRPr="002A7331">
        <w:rPr>
          <w:rFonts w:ascii="Arial" w:hAnsi="Arial"/>
          <w:bCs/>
          <w:sz w:val="21"/>
          <w:szCs w:val="21"/>
        </w:rPr>
        <w:t>Do not extend more than 1 inch below the bottom of the chin</w:t>
      </w:r>
      <w:r>
        <w:rPr>
          <w:rFonts w:ascii="Arial" w:hAnsi="Arial"/>
          <w:bCs/>
          <w:sz w:val="21"/>
          <w:szCs w:val="21"/>
        </w:rPr>
        <w:t>.</w:t>
      </w:r>
      <w:r w:rsidR="00EE22E3">
        <w:rPr>
          <w:rFonts w:ascii="Arial" w:hAnsi="Arial"/>
          <w:bCs/>
          <w:sz w:val="21"/>
          <w:szCs w:val="21"/>
        </w:rPr>
        <w:t xml:space="preserve"> </w:t>
      </w:r>
    </w:p>
    <w:p w:rsidR="00DC49FA" w:rsidRPr="008164FC" w:rsidRDefault="00DC49FA" w:rsidP="00DC49FA">
      <w:pPr>
        <w:rPr>
          <w:rFonts w:ascii="Arial" w:hAnsi="Arial"/>
          <w:sz w:val="21"/>
          <w:szCs w:val="21"/>
        </w:rPr>
      </w:pPr>
    </w:p>
    <w:p w:rsidR="00DC49FA" w:rsidRPr="00EE22E3" w:rsidRDefault="00DC49FA" w:rsidP="00126898">
      <w:pPr>
        <w:numPr>
          <w:ilvl w:val="1"/>
          <w:numId w:val="5"/>
        </w:numPr>
        <w:spacing w:after="0" w:line="240" w:lineRule="auto"/>
        <w:ind w:left="1080"/>
        <w:rPr>
          <w:rFonts w:ascii="Arial" w:hAnsi="Arial"/>
          <w:sz w:val="21"/>
          <w:szCs w:val="21"/>
        </w:rPr>
      </w:pPr>
      <w:r w:rsidRPr="00EE22E3">
        <w:rPr>
          <w:rFonts w:ascii="Arial" w:hAnsi="Arial"/>
          <w:sz w:val="21"/>
          <w:szCs w:val="21"/>
        </w:rPr>
        <w:t>Hygiene</w:t>
      </w:r>
    </w:p>
    <w:p w:rsidR="00DC49FA" w:rsidRPr="008164FC" w:rsidRDefault="00DC49FA" w:rsidP="00DC49FA">
      <w:pPr>
        <w:numPr>
          <w:ilvl w:val="2"/>
          <w:numId w:val="11"/>
        </w:numPr>
        <w:spacing w:after="0" w:line="240" w:lineRule="auto"/>
        <w:rPr>
          <w:rFonts w:ascii="Arial" w:hAnsi="Arial"/>
          <w:sz w:val="21"/>
          <w:szCs w:val="21"/>
        </w:rPr>
      </w:pPr>
      <w:r w:rsidRPr="008164FC">
        <w:rPr>
          <w:rFonts w:ascii="Arial" w:hAnsi="Arial"/>
          <w:sz w:val="21"/>
          <w:szCs w:val="21"/>
        </w:rPr>
        <w:t>All personnel shall bathe regularly.  Body odor is not always apparent to the person having it so good bathing habits are essential.</w:t>
      </w:r>
    </w:p>
    <w:p w:rsidR="00DC49FA" w:rsidRPr="008164FC" w:rsidRDefault="00DC49FA" w:rsidP="00DC49FA">
      <w:pPr>
        <w:numPr>
          <w:ilvl w:val="2"/>
          <w:numId w:val="11"/>
        </w:numPr>
        <w:spacing w:after="0" w:line="240" w:lineRule="auto"/>
        <w:rPr>
          <w:rFonts w:ascii="Arial" w:hAnsi="Arial"/>
          <w:sz w:val="21"/>
          <w:szCs w:val="21"/>
        </w:rPr>
      </w:pPr>
      <w:r w:rsidRPr="008164FC">
        <w:rPr>
          <w:rFonts w:ascii="Arial" w:hAnsi="Arial"/>
          <w:sz w:val="21"/>
          <w:szCs w:val="21"/>
        </w:rPr>
        <w:t>Deodorants are suggested. Perfumes or colognes should be use</w:t>
      </w:r>
      <w:r w:rsidR="00EE22E3">
        <w:rPr>
          <w:rFonts w:ascii="Arial" w:hAnsi="Arial"/>
          <w:sz w:val="21"/>
          <w:szCs w:val="21"/>
        </w:rPr>
        <w:t>d</w:t>
      </w:r>
      <w:bookmarkStart w:id="0" w:name="_GoBack"/>
      <w:bookmarkEnd w:id="0"/>
      <w:r w:rsidRPr="008164FC">
        <w:rPr>
          <w:rFonts w:ascii="Arial" w:hAnsi="Arial"/>
          <w:sz w:val="21"/>
          <w:szCs w:val="21"/>
        </w:rPr>
        <w:t xml:space="preserve"> sparingly.</w:t>
      </w:r>
    </w:p>
    <w:p w:rsidR="00DC49FA" w:rsidRPr="008164FC" w:rsidRDefault="00DC49FA" w:rsidP="00DC49FA">
      <w:pPr>
        <w:numPr>
          <w:ilvl w:val="2"/>
          <w:numId w:val="11"/>
        </w:numPr>
        <w:spacing w:after="0" w:line="240" w:lineRule="auto"/>
        <w:rPr>
          <w:rFonts w:ascii="Arial" w:hAnsi="Arial"/>
          <w:sz w:val="21"/>
          <w:szCs w:val="21"/>
        </w:rPr>
      </w:pPr>
      <w:r w:rsidRPr="008164FC">
        <w:rPr>
          <w:rFonts w:ascii="Arial" w:hAnsi="Arial"/>
          <w:sz w:val="21"/>
          <w:szCs w:val="21"/>
        </w:rPr>
        <w:t>Clean underwear and socks are essential and must be worn.  Underwear and socks shall not be visible from outside the uniform.</w:t>
      </w:r>
    </w:p>
    <w:p w:rsidR="00DC49FA" w:rsidRPr="008164FC" w:rsidRDefault="00DC49FA" w:rsidP="00DC49FA">
      <w:pPr>
        <w:numPr>
          <w:ilvl w:val="2"/>
          <w:numId w:val="11"/>
        </w:numPr>
        <w:spacing w:after="0" w:line="240" w:lineRule="auto"/>
        <w:rPr>
          <w:rFonts w:ascii="Arial" w:hAnsi="Arial"/>
          <w:sz w:val="21"/>
          <w:szCs w:val="21"/>
        </w:rPr>
      </w:pPr>
      <w:r w:rsidRPr="008164FC">
        <w:rPr>
          <w:rFonts w:ascii="Arial" w:hAnsi="Arial"/>
          <w:sz w:val="21"/>
          <w:szCs w:val="21"/>
        </w:rPr>
        <w:t>Due to close contact with the people we work with, Halitosis can be offensive to others and must be attended to.</w:t>
      </w:r>
    </w:p>
    <w:p w:rsidR="00DC49FA" w:rsidRPr="008164FC" w:rsidRDefault="00DC49FA" w:rsidP="00DC49FA">
      <w:pPr>
        <w:numPr>
          <w:ilvl w:val="2"/>
          <w:numId w:val="11"/>
        </w:numPr>
        <w:spacing w:after="0" w:line="240" w:lineRule="auto"/>
        <w:rPr>
          <w:rFonts w:ascii="Arial" w:hAnsi="Arial"/>
          <w:sz w:val="21"/>
          <w:szCs w:val="21"/>
        </w:rPr>
      </w:pPr>
      <w:r w:rsidRPr="008164FC">
        <w:rPr>
          <w:rFonts w:ascii="Arial" w:hAnsi="Arial"/>
          <w:sz w:val="21"/>
          <w:szCs w:val="21"/>
        </w:rPr>
        <w:t>Fingernails must be trimmed and clean.</w:t>
      </w:r>
    </w:p>
    <w:p w:rsidR="00DC49FA" w:rsidRPr="008164FC" w:rsidRDefault="00DC49FA" w:rsidP="00DC49FA">
      <w:pPr>
        <w:rPr>
          <w:rFonts w:ascii="Arial" w:hAnsi="Arial"/>
          <w:sz w:val="21"/>
          <w:szCs w:val="21"/>
        </w:rPr>
      </w:pPr>
    </w:p>
    <w:p w:rsidR="00DC49FA" w:rsidRPr="008164FC" w:rsidRDefault="00DC49FA" w:rsidP="00DC49FA">
      <w:pPr>
        <w:rPr>
          <w:rFonts w:ascii="Arial" w:hAnsi="Arial"/>
          <w:sz w:val="21"/>
          <w:szCs w:val="21"/>
        </w:rPr>
      </w:pPr>
    </w:p>
    <w:p w:rsidR="00DC49FA" w:rsidRPr="008164FC" w:rsidRDefault="00DC49FA" w:rsidP="00DC49FA">
      <w:pPr>
        <w:rPr>
          <w:rFonts w:ascii="Arial" w:hAnsi="Arial"/>
          <w:b/>
          <w:sz w:val="21"/>
          <w:szCs w:val="21"/>
        </w:rPr>
      </w:pPr>
      <w:r w:rsidRPr="008164FC">
        <w:rPr>
          <w:rFonts w:ascii="Arial" w:hAnsi="Arial"/>
          <w:b/>
          <w:sz w:val="21"/>
          <w:szCs w:val="21"/>
        </w:rPr>
        <w:t>C.</w:t>
      </w:r>
      <w:r w:rsidRPr="008164FC">
        <w:rPr>
          <w:rFonts w:ascii="Arial" w:hAnsi="Arial"/>
          <w:b/>
          <w:sz w:val="21"/>
          <w:szCs w:val="21"/>
        </w:rPr>
        <w:tab/>
        <w:t>Enforcement of Policy</w:t>
      </w:r>
    </w:p>
    <w:p w:rsidR="00DC49FA" w:rsidRPr="008164FC" w:rsidRDefault="00DC49FA" w:rsidP="00DC49FA">
      <w:pPr>
        <w:rPr>
          <w:rFonts w:ascii="Arial" w:hAnsi="Arial"/>
          <w:sz w:val="21"/>
          <w:szCs w:val="21"/>
        </w:rPr>
      </w:pPr>
    </w:p>
    <w:p w:rsidR="00DC49FA" w:rsidRPr="008164FC" w:rsidRDefault="00DC49FA" w:rsidP="00DC49FA">
      <w:pPr>
        <w:numPr>
          <w:ilvl w:val="0"/>
          <w:numId w:val="4"/>
        </w:numPr>
        <w:spacing w:after="0" w:line="240" w:lineRule="auto"/>
        <w:rPr>
          <w:rFonts w:ascii="Arial" w:hAnsi="Arial"/>
          <w:sz w:val="21"/>
          <w:szCs w:val="21"/>
        </w:rPr>
      </w:pPr>
      <w:r w:rsidRPr="008164FC">
        <w:rPr>
          <w:rFonts w:ascii="Arial" w:hAnsi="Arial"/>
          <w:sz w:val="21"/>
          <w:szCs w:val="21"/>
        </w:rPr>
        <w:t>Violations of this policy are subject to corrective action up to and including termination of employment.</w:t>
      </w:r>
    </w:p>
    <w:p w:rsidR="00DD3ADE" w:rsidRPr="00DC49FA" w:rsidRDefault="00DD3ADE" w:rsidP="00DC49FA">
      <w:pPr>
        <w:rPr>
          <w:sz w:val="28"/>
          <w:szCs w:val="28"/>
        </w:rPr>
      </w:pPr>
      <w:r w:rsidRPr="00DC49FA">
        <w:rPr>
          <w:rFonts w:ascii="Arial" w:hAnsi="Arial" w:cs="Arial"/>
        </w:rPr>
        <w:t xml:space="preserve"> </w:t>
      </w:r>
    </w:p>
    <w:sectPr w:rsidR="00DD3ADE" w:rsidRPr="00DC49F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21A" w:rsidRDefault="001B021A" w:rsidP="00E84D4B">
      <w:pPr>
        <w:spacing w:after="0" w:line="240" w:lineRule="auto"/>
      </w:pPr>
      <w:r>
        <w:separator/>
      </w:r>
    </w:p>
  </w:endnote>
  <w:endnote w:type="continuationSeparator" w:id="0">
    <w:p w:rsidR="001B021A" w:rsidRDefault="001B021A" w:rsidP="00E84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00000000" w:usb2="00000000"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21A" w:rsidRDefault="001B021A" w:rsidP="00E84D4B">
      <w:pPr>
        <w:spacing w:after="0" w:line="240" w:lineRule="auto"/>
      </w:pPr>
      <w:r>
        <w:separator/>
      </w:r>
    </w:p>
  </w:footnote>
  <w:footnote w:type="continuationSeparator" w:id="0">
    <w:p w:rsidR="001B021A" w:rsidRDefault="001B021A" w:rsidP="00E84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D4B" w:rsidRDefault="00E84D4B" w:rsidP="00E84D4B">
    <w:pPr>
      <w:pStyle w:val="Header"/>
      <w:jc w:val="center"/>
    </w:pPr>
    <w:r>
      <w:rPr>
        <w:noProof/>
      </w:rPr>
      <w:drawing>
        <wp:inline distT="0" distB="0" distL="0" distR="0" wp14:anchorId="5F03F038" wp14:editId="35236E7C">
          <wp:extent cx="1009650" cy="130660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30660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E5D15"/>
    <w:multiLevelType w:val="hybridMultilevel"/>
    <w:tmpl w:val="90C6621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79DEA360">
      <w:start w:val="1"/>
      <w:numFmt w:val="lowerRoman"/>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3"/>
      <w:numFmt w:val="upperLetter"/>
      <w:lvlText w:val="%5."/>
      <w:lvlJc w:val="left"/>
      <w:pPr>
        <w:tabs>
          <w:tab w:val="num" w:pos="3960"/>
        </w:tabs>
        <w:ind w:left="3960" w:hanging="7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BAE34C9"/>
    <w:multiLevelType w:val="hybridMultilevel"/>
    <w:tmpl w:val="847AB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6466F"/>
    <w:multiLevelType w:val="hybridMultilevel"/>
    <w:tmpl w:val="9EC44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84657"/>
    <w:multiLevelType w:val="hybridMultilevel"/>
    <w:tmpl w:val="717AD4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7C68E5"/>
    <w:multiLevelType w:val="hybridMultilevel"/>
    <w:tmpl w:val="C694BBF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784679E2">
      <w:start w:val="1"/>
      <w:numFmt w:val="lowerRoman"/>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3"/>
      <w:numFmt w:val="upperLetter"/>
      <w:lvlText w:val="%5."/>
      <w:lvlJc w:val="left"/>
      <w:pPr>
        <w:tabs>
          <w:tab w:val="num" w:pos="3960"/>
        </w:tabs>
        <w:ind w:left="3960" w:hanging="7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45AA4411"/>
    <w:multiLevelType w:val="hybridMultilevel"/>
    <w:tmpl w:val="FF48F304"/>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45E4C74E">
      <w:start w:val="1"/>
      <w:numFmt w:val="lowerRoman"/>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3"/>
      <w:numFmt w:val="upperLetter"/>
      <w:lvlText w:val="%5."/>
      <w:lvlJc w:val="left"/>
      <w:pPr>
        <w:tabs>
          <w:tab w:val="num" w:pos="3960"/>
        </w:tabs>
        <w:ind w:left="3960" w:hanging="7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9A1604F"/>
    <w:multiLevelType w:val="hybridMultilevel"/>
    <w:tmpl w:val="156C256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E41C8E82">
      <w:start w:val="1"/>
      <w:numFmt w:val="lowerRoman"/>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3"/>
      <w:numFmt w:val="upperLetter"/>
      <w:lvlText w:val="%5."/>
      <w:lvlJc w:val="left"/>
      <w:pPr>
        <w:tabs>
          <w:tab w:val="num" w:pos="3960"/>
        </w:tabs>
        <w:ind w:left="3960" w:hanging="7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5A5D706F"/>
    <w:multiLevelType w:val="hybridMultilevel"/>
    <w:tmpl w:val="343435C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3CA608CC">
      <w:start w:val="1"/>
      <w:numFmt w:val="lowerRoman"/>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3"/>
      <w:numFmt w:val="upperLetter"/>
      <w:lvlText w:val="%5."/>
      <w:lvlJc w:val="left"/>
      <w:pPr>
        <w:tabs>
          <w:tab w:val="num" w:pos="3960"/>
        </w:tabs>
        <w:ind w:left="3960" w:hanging="7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0EB5AAE"/>
    <w:multiLevelType w:val="hybridMultilevel"/>
    <w:tmpl w:val="3B70936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BBC6132C">
      <w:start w:val="1"/>
      <w:numFmt w:val="lowerRoman"/>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FFFFFFFF">
      <w:start w:val="3"/>
      <w:numFmt w:val="upperLetter"/>
      <w:lvlText w:val="%5."/>
      <w:lvlJc w:val="left"/>
      <w:pPr>
        <w:tabs>
          <w:tab w:val="num" w:pos="3960"/>
        </w:tabs>
        <w:ind w:left="3960" w:hanging="7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54E215E"/>
    <w:multiLevelType w:val="hybridMultilevel"/>
    <w:tmpl w:val="9886B82E"/>
    <w:lvl w:ilvl="0" w:tplc="B798B6BC">
      <w:start w:val="1"/>
      <w:numFmt w:val="decimal"/>
      <w:lvlText w:val="%1."/>
      <w:lvlJc w:val="left"/>
      <w:pPr>
        <w:tabs>
          <w:tab w:val="num" w:pos="720"/>
        </w:tabs>
        <w:ind w:left="720" w:hanging="360"/>
      </w:pPr>
    </w:lvl>
    <w:lvl w:ilvl="1" w:tplc="F692C028">
      <w:start w:val="1"/>
      <w:numFmt w:val="lowerLetter"/>
      <w:lvlText w:val="%2."/>
      <w:lvlJc w:val="left"/>
      <w:pPr>
        <w:tabs>
          <w:tab w:val="num" w:pos="1440"/>
        </w:tabs>
        <w:ind w:left="1440" w:hanging="360"/>
      </w:pPr>
    </w:lvl>
    <w:lvl w:ilvl="2" w:tplc="53E04BD4">
      <w:start w:val="1"/>
      <w:numFmt w:val="lowerRoman"/>
      <w:lvlText w:val="%3."/>
      <w:lvlJc w:val="left"/>
      <w:pPr>
        <w:tabs>
          <w:tab w:val="num" w:pos="2340"/>
        </w:tabs>
        <w:ind w:left="2340" w:hanging="360"/>
      </w:pPr>
      <w:rPr>
        <w:rFonts w:hint="default"/>
      </w:rPr>
    </w:lvl>
    <w:lvl w:ilvl="3" w:tplc="5EE6150C">
      <w:start w:val="1"/>
      <w:numFmt w:val="decimal"/>
      <w:lvlText w:val="%4."/>
      <w:lvlJc w:val="left"/>
      <w:pPr>
        <w:tabs>
          <w:tab w:val="num" w:pos="2880"/>
        </w:tabs>
        <w:ind w:left="2880" w:hanging="360"/>
      </w:pPr>
    </w:lvl>
    <w:lvl w:ilvl="4" w:tplc="BAEA2FC0">
      <w:start w:val="3"/>
      <w:numFmt w:val="upperLetter"/>
      <w:lvlText w:val="%5."/>
      <w:lvlJc w:val="left"/>
      <w:pPr>
        <w:tabs>
          <w:tab w:val="num" w:pos="3960"/>
        </w:tabs>
        <w:ind w:left="3960" w:hanging="720"/>
      </w:pPr>
      <w:rPr>
        <w:rFonts w:hint="default"/>
      </w:rPr>
    </w:lvl>
    <w:lvl w:ilvl="5" w:tplc="59B61F24" w:tentative="1">
      <w:start w:val="1"/>
      <w:numFmt w:val="lowerRoman"/>
      <w:lvlText w:val="%6."/>
      <w:lvlJc w:val="right"/>
      <w:pPr>
        <w:tabs>
          <w:tab w:val="num" w:pos="4320"/>
        </w:tabs>
        <w:ind w:left="4320" w:hanging="180"/>
      </w:pPr>
    </w:lvl>
    <w:lvl w:ilvl="6" w:tplc="2124A402" w:tentative="1">
      <w:start w:val="1"/>
      <w:numFmt w:val="decimal"/>
      <w:lvlText w:val="%7."/>
      <w:lvlJc w:val="left"/>
      <w:pPr>
        <w:tabs>
          <w:tab w:val="num" w:pos="5040"/>
        </w:tabs>
        <w:ind w:left="5040" w:hanging="360"/>
      </w:pPr>
    </w:lvl>
    <w:lvl w:ilvl="7" w:tplc="6A84A272" w:tentative="1">
      <w:start w:val="1"/>
      <w:numFmt w:val="lowerLetter"/>
      <w:lvlText w:val="%8."/>
      <w:lvlJc w:val="left"/>
      <w:pPr>
        <w:tabs>
          <w:tab w:val="num" w:pos="5760"/>
        </w:tabs>
        <w:ind w:left="5760" w:hanging="360"/>
      </w:pPr>
    </w:lvl>
    <w:lvl w:ilvl="8" w:tplc="707EFF16" w:tentative="1">
      <w:start w:val="1"/>
      <w:numFmt w:val="lowerRoman"/>
      <w:lvlText w:val="%9."/>
      <w:lvlJc w:val="right"/>
      <w:pPr>
        <w:tabs>
          <w:tab w:val="num" w:pos="6480"/>
        </w:tabs>
        <w:ind w:left="6480" w:hanging="180"/>
      </w:pPr>
    </w:lvl>
  </w:abstractNum>
  <w:abstractNum w:abstractNumId="10" w15:restartNumberingAfterBreak="0">
    <w:nsid w:val="69121D78"/>
    <w:multiLevelType w:val="hybridMultilevel"/>
    <w:tmpl w:val="2E5A990A"/>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0409001B">
      <w:start w:val="1"/>
      <w:numFmt w:val="lowerRoman"/>
      <w:lvlText w:val="%3."/>
      <w:lvlJc w:val="righ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3"/>
      <w:numFmt w:val="upperLetter"/>
      <w:lvlText w:val="%5."/>
      <w:lvlJc w:val="left"/>
      <w:pPr>
        <w:tabs>
          <w:tab w:val="num" w:pos="3960"/>
        </w:tabs>
        <w:ind w:left="3960" w:hanging="72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10"/>
  </w:num>
  <w:num w:numId="4">
    <w:abstractNumId w:val="2"/>
  </w:num>
  <w:num w:numId="5">
    <w:abstractNumId w:val="9"/>
  </w:num>
  <w:num w:numId="6">
    <w:abstractNumId w:val="0"/>
  </w:num>
  <w:num w:numId="7">
    <w:abstractNumId w:val="8"/>
  </w:num>
  <w:num w:numId="8">
    <w:abstractNumId w:val="5"/>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F93"/>
    <w:rsid w:val="0002058F"/>
    <w:rsid w:val="001B021A"/>
    <w:rsid w:val="001F2D72"/>
    <w:rsid w:val="002D5C3C"/>
    <w:rsid w:val="002D5F93"/>
    <w:rsid w:val="003D3B93"/>
    <w:rsid w:val="003F4D08"/>
    <w:rsid w:val="004A5E6A"/>
    <w:rsid w:val="004B53B7"/>
    <w:rsid w:val="004F1392"/>
    <w:rsid w:val="0054277B"/>
    <w:rsid w:val="005B32A7"/>
    <w:rsid w:val="00727BAB"/>
    <w:rsid w:val="007A523B"/>
    <w:rsid w:val="00836249"/>
    <w:rsid w:val="00843A15"/>
    <w:rsid w:val="00875831"/>
    <w:rsid w:val="00875E4E"/>
    <w:rsid w:val="0088347F"/>
    <w:rsid w:val="009A218E"/>
    <w:rsid w:val="009C4329"/>
    <w:rsid w:val="009F0C11"/>
    <w:rsid w:val="00A76655"/>
    <w:rsid w:val="00D04AE5"/>
    <w:rsid w:val="00DC092A"/>
    <w:rsid w:val="00DC49FA"/>
    <w:rsid w:val="00DD3ADE"/>
    <w:rsid w:val="00E8272A"/>
    <w:rsid w:val="00E84D4B"/>
    <w:rsid w:val="00E91748"/>
    <w:rsid w:val="00EE22E3"/>
    <w:rsid w:val="00F34BC2"/>
    <w:rsid w:val="00F551DC"/>
    <w:rsid w:val="00FC4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13FA8"/>
  <w15:docId w15:val="{80FDC3C2-912B-4BD5-9B0B-79E4E49A7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34BC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4D4B"/>
    <w:pPr>
      <w:ind w:left="720"/>
      <w:contextualSpacing/>
    </w:pPr>
  </w:style>
  <w:style w:type="paragraph" w:styleId="Header">
    <w:name w:val="header"/>
    <w:basedOn w:val="Normal"/>
    <w:link w:val="HeaderChar"/>
    <w:uiPriority w:val="99"/>
    <w:unhideWhenUsed/>
    <w:rsid w:val="00E84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4D4B"/>
  </w:style>
  <w:style w:type="paragraph" w:styleId="Footer">
    <w:name w:val="footer"/>
    <w:basedOn w:val="Normal"/>
    <w:link w:val="FooterChar"/>
    <w:uiPriority w:val="99"/>
    <w:unhideWhenUsed/>
    <w:rsid w:val="00E84D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D4B"/>
  </w:style>
  <w:style w:type="paragraph" w:styleId="BalloonText">
    <w:name w:val="Balloon Text"/>
    <w:basedOn w:val="Normal"/>
    <w:link w:val="BalloonTextChar"/>
    <w:uiPriority w:val="99"/>
    <w:semiHidden/>
    <w:unhideWhenUsed/>
    <w:rsid w:val="00E84D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D4B"/>
    <w:rPr>
      <w:rFonts w:ascii="Tahoma" w:hAnsi="Tahoma" w:cs="Tahoma"/>
      <w:sz w:val="16"/>
      <w:szCs w:val="16"/>
    </w:rPr>
  </w:style>
  <w:style w:type="character" w:customStyle="1" w:styleId="Heading2Char">
    <w:name w:val="Heading 2 Char"/>
    <w:basedOn w:val="DefaultParagraphFont"/>
    <w:link w:val="Heading2"/>
    <w:uiPriority w:val="9"/>
    <w:rsid w:val="00F34BC2"/>
    <w:rPr>
      <w:rFonts w:asciiTheme="majorHAnsi" w:eastAsiaTheme="majorEastAsia" w:hAnsiTheme="majorHAnsi" w:cstheme="majorBidi"/>
      <w:color w:val="365F91" w:themeColor="accent1" w:themeShade="BF"/>
      <w:sz w:val="26"/>
      <w:szCs w:val="26"/>
    </w:rPr>
  </w:style>
  <w:style w:type="paragraph" w:customStyle="1" w:styleId="Default">
    <w:name w:val="Default"/>
    <w:rsid w:val="00DD3AD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3CF766-E568-4C4B-A9FC-E6B5145FE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652</Words>
  <Characters>3718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Hunsaker, Jacquelyn</dc:creator>
  <cp:lastModifiedBy>Hunsaker, Jacquelyn</cp:lastModifiedBy>
  <cp:revision>2</cp:revision>
  <dcterms:created xsi:type="dcterms:W3CDTF">2016-08-09T18:59:00Z</dcterms:created>
  <dcterms:modified xsi:type="dcterms:W3CDTF">2016-08-09T18:59:00Z</dcterms:modified>
</cp:coreProperties>
</file>